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1962150</wp:posOffset>
            </wp:positionH>
            <wp:positionV relativeFrom="paragraph">
              <wp:posOffset>594360</wp:posOffset>
            </wp:positionV>
            <wp:extent cx="1466850" cy="1466850"/>
            <wp:effectExtent l="0" t="0" r="11430" b="11430"/>
            <wp:wrapTopAndBottom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auto"/>
        <w:jc w:val="center"/>
        <w:rPr>
          <w:rFonts w:hint="eastAsia" w:ascii="黑体" w:eastAsia="黑体"/>
          <w:sz w:val="48"/>
          <w:szCs w:val="72"/>
          <w:lang w:val="en-US" w:eastAsia="zh-CN"/>
        </w:rPr>
      </w:pPr>
      <w:r>
        <w:rPr>
          <w:rFonts w:hint="eastAsia" w:ascii="华文行楷" w:eastAsia="华文行楷"/>
          <w:b/>
          <w:sz w:val="84"/>
          <w:szCs w:val="92"/>
          <w:lang w:val="en-US" w:eastAsia="zh-CN"/>
        </w:rPr>
        <w:t>高性能计算报告</w:t>
      </w:r>
    </w:p>
    <w:p>
      <w:pPr>
        <w:spacing w:line="360" w:lineRule="auto"/>
        <w:rPr>
          <w:rFonts w:hint="eastAsia" w:ascii="华文行楷" w:eastAsia="华文行楷"/>
          <w:sz w:val="30"/>
          <w:szCs w:val="30"/>
        </w:rPr>
      </w:pPr>
    </w:p>
    <w:p>
      <w:pPr>
        <w:spacing w:line="360" w:lineRule="auto"/>
        <w:rPr>
          <w:rFonts w:hint="eastAsia" w:ascii="华文行楷" w:eastAsia="华文行楷"/>
          <w:sz w:val="30"/>
          <w:szCs w:val="30"/>
        </w:rPr>
      </w:pPr>
    </w:p>
    <w:p>
      <w:pPr>
        <w:spacing w:line="360" w:lineRule="auto"/>
        <w:ind w:firstLine="3000" w:firstLineChars="1000"/>
        <w:rPr>
          <w:rFonts w:hint="eastAsia" w:ascii="华文行楷" w:eastAsia="华文行楷"/>
          <w:sz w:val="30"/>
          <w:szCs w:val="30"/>
        </w:rPr>
      </w:pPr>
    </w:p>
    <w:p>
      <w:pPr>
        <w:spacing w:line="360" w:lineRule="auto"/>
        <w:ind w:left="1260" w:leftChars="0" w:firstLine="1200" w:firstLineChars="400"/>
        <w:rPr>
          <w:rFonts w:hint="eastAsia" w:ascii="华文行楷" w:eastAsia="华文行楷"/>
          <w:sz w:val="30"/>
          <w:szCs w:val="30"/>
          <w:u w:val="single"/>
        </w:rPr>
      </w:pPr>
      <w:r>
        <w:rPr>
          <w:rFonts w:hint="eastAsia" w:ascii="华文行楷" w:eastAsia="华文行楷"/>
          <w:sz w:val="30"/>
          <w:szCs w:val="30"/>
        </w:rPr>
        <w:t>学生姓名：</w:t>
      </w:r>
      <w:r>
        <w:rPr>
          <w:rFonts w:hint="eastAsia" w:ascii="华文行楷" w:eastAsia="华文行楷"/>
          <w:i w:val="0"/>
          <w:iCs w:val="0"/>
          <w:sz w:val="30"/>
          <w:szCs w:val="30"/>
          <w:u w:val="none"/>
        </w:rPr>
        <w:t xml:space="preserve">  </w:t>
      </w:r>
      <w:r>
        <w:rPr>
          <w:rFonts w:hint="eastAsia" w:ascii="华文行楷" w:eastAsia="华文行楷"/>
          <w:i w:val="0"/>
          <w:iCs w:val="0"/>
          <w:sz w:val="30"/>
          <w:szCs w:val="30"/>
          <w:u w:val="none"/>
          <w:lang w:val="en-US" w:eastAsia="zh-CN"/>
        </w:rPr>
        <w:t xml:space="preserve">   </w:t>
      </w:r>
      <w:r>
        <w:rPr>
          <w:rFonts w:hint="eastAsia" w:ascii="华文行楷" w:eastAsia="华文行楷"/>
          <w:i w:val="0"/>
          <w:iCs w:val="0"/>
          <w:sz w:val="30"/>
          <w:szCs w:val="30"/>
          <w:u w:val="none"/>
        </w:rPr>
        <w:t xml:space="preserve"> </w:t>
      </w:r>
      <w:r>
        <w:rPr>
          <w:rFonts w:hint="eastAsia" w:ascii="华文行楷" w:eastAsia="华文行楷"/>
          <w:i w:val="0"/>
          <w:iCs w:val="0"/>
          <w:sz w:val="30"/>
          <w:szCs w:val="30"/>
          <w:u w:val="none"/>
          <w:lang w:val="en-US" w:eastAsia="zh-CN"/>
        </w:rPr>
        <w:t>严思敏</w:t>
      </w:r>
      <w:r>
        <w:rPr>
          <w:rFonts w:hint="eastAsia" w:ascii="华文行楷" w:eastAsia="华文行楷"/>
          <w:i w:val="0"/>
          <w:iCs w:val="0"/>
          <w:sz w:val="30"/>
          <w:szCs w:val="30"/>
          <w:u w:val="single"/>
        </w:rPr>
        <w:t xml:space="preserve">  </w:t>
      </w:r>
      <w:r>
        <w:rPr>
          <w:rFonts w:hint="eastAsia" w:ascii="华文行楷" w:eastAsia="华文行楷"/>
          <w:i w:val="0"/>
          <w:iCs w:val="0"/>
          <w:sz w:val="30"/>
          <w:szCs w:val="30"/>
          <w:u w:val="single"/>
          <w:lang w:val="en-US" w:eastAsia="zh-CN"/>
        </w:rPr>
        <w:t xml:space="preserve">     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  </w:t>
      </w:r>
      <w:r>
        <w:rPr>
          <w:rFonts w:hint="eastAsia" w:ascii="华文行楷" w:eastAsia="华文行楷"/>
          <w:sz w:val="30"/>
          <w:szCs w:val="30"/>
          <w:u w:val="single"/>
          <w:lang w:val="en-US" w:eastAsia="zh-CN"/>
        </w:rPr>
        <w:t xml:space="preserve">    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   </w:t>
      </w:r>
    </w:p>
    <w:p>
      <w:pPr>
        <w:spacing w:line="360" w:lineRule="auto"/>
        <w:ind w:left="1260" w:leftChars="0" w:firstLine="1200" w:firstLineChars="400"/>
        <w:rPr>
          <w:rFonts w:hint="eastAsia" w:ascii="华文行楷" w:eastAsia="华文行楷"/>
          <w:sz w:val="30"/>
          <w:szCs w:val="30"/>
          <w:u w:val="single"/>
        </w:rPr>
      </w:pPr>
      <w:r>
        <w:rPr>
          <w:rFonts w:hint="eastAsia" w:ascii="华文行楷" w:eastAsia="华文行楷"/>
          <w:sz w:val="30"/>
          <w:szCs w:val="30"/>
        </w:rPr>
        <w:t>班 学 号：</w:t>
      </w:r>
      <w:r>
        <w:rPr>
          <w:rFonts w:hint="eastAsia" w:ascii="华文行楷" w:eastAsia="华文行楷"/>
          <w:sz w:val="30"/>
          <w:szCs w:val="30"/>
          <w:u w:val="none"/>
        </w:rPr>
        <w:t xml:space="preserve">   </w:t>
      </w:r>
      <w:r>
        <w:rPr>
          <w:rFonts w:hint="eastAsia" w:ascii="华文行楷" w:eastAsia="华文行楷"/>
          <w:sz w:val="30"/>
          <w:szCs w:val="30"/>
          <w:u w:val="none"/>
          <w:lang w:val="en-US" w:eastAsia="zh-CN"/>
        </w:rPr>
        <w:t>20161003917</w:t>
      </w:r>
      <w:r>
        <w:rPr>
          <w:rFonts w:hint="eastAsia" w:ascii="华文行楷" w:eastAsia="华文行楷"/>
          <w:sz w:val="30"/>
          <w:szCs w:val="30"/>
          <w:u w:val="none"/>
        </w:rPr>
        <w:t xml:space="preserve"> 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     </w:t>
      </w:r>
    </w:p>
    <w:p>
      <w:pPr>
        <w:spacing w:line="360" w:lineRule="auto"/>
        <w:ind w:left="1260" w:leftChars="0" w:firstLine="1200" w:firstLineChars="400"/>
        <w:rPr>
          <w:rFonts w:hint="eastAsia" w:ascii="华文行楷" w:eastAsia="华文行楷"/>
          <w:sz w:val="30"/>
          <w:szCs w:val="30"/>
        </w:rPr>
      </w:pPr>
      <w:r>
        <w:rPr>
          <w:rFonts w:hint="eastAsia" w:ascii="华文行楷" w:eastAsia="华文行楷"/>
          <w:sz w:val="30"/>
          <w:szCs w:val="30"/>
        </w:rPr>
        <w:t>指导教师：</w:t>
      </w:r>
      <w:r>
        <w:rPr>
          <w:rFonts w:hint="eastAsia" w:ascii="华文行楷" w:eastAsia="华文行楷"/>
          <w:sz w:val="30"/>
          <w:szCs w:val="30"/>
          <w:u w:val="none"/>
        </w:rPr>
        <w:t xml:space="preserve">      </w:t>
      </w:r>
      <w:r>
        <w:rPr>
          <w:rFonts w:hint="eastAsia" w:ascii="华文行楷" w:eastAsia="华文行楷"/>
          <w:sz w:val="30"/>
          <w:szCs w:val="30"/>
          <w:u w:val="none"/>
          <w:lang w:val="en-US" w:eastAsia="zh-CN"/>
        </w:rPr>
        <w:t xml:space="preserve"> 万 林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  </w:t>
      </w:r>
      <w:r>
        <w:rPr>
          <w:rFonts w:hint="eastAsia" w:ascii="华文行楷" w:eastAsia="华文行楷"/>
          <w:sz w:val="30"/>
          <w:szCs w:val="30"/>
          <w:u w:val="single"/>
          <w:lang w:val="en-US" w:eastAsia="zh-CN"/>
        </w:rPr>
        <w:t xml:space="preserve">       </w:t>
      </w:r>
      <w:r>
        <w:rPr>
          <w:rFonts w:hint="eastAsia" w:ascii="华文行楷" w:eastAsia="华文行楷"/>
          <w:sz w:val="30"/>
          <w:szCs w:val="30"/>
          <w:u w:val="single"/>
        </w:rPr>
        <w:t xml:space="preserve"> </w:t>
      </w:r>
    </w:p>
    <w:p>
      <w:pPr>
        <w:spacing w:line="360" w:lineRule="auto"/>
        <w:jc w:val="center"/>
        <w:rPr>
          <w:rFonts w:hint="eastAsia" w:ascii="华文行楷" w:eastAsia="华文行楷"/>
          <w:sz w:val="28"/>
          <w:szCs w:val="28"/>
        </w:rPr>
      </w:pPr>
    </w:p>
    <w:p>
      <w:pPr>
        <w:spacing w:line="360" w:lineRule="auto"/>
        <w:jc w:val="both"/>
        <w:rPr>
          <w:rFonts w:hint="eastAsia" w:ascii="华文行楷" w:eastAsia="华文行楷"/>
          <w:sz w:val="28"/>
          <w:szCs w:val="28"/>
        </w:rPr>
      </w:pPr>
    </w:p>
    <w:p>
      <w:pPr>
        <w:spacing w:line="360" w:lineRule="auto"/>
        <w:jc w:val="center"/>
        <w:rPr>
          <w:rFonts w:hint="eastAsia" w:ascii="华文行楷" w:eastAsia="华文行楷"/>
          <w:sz w:val="28"/>
          <w:szCs w:val="28"/>
        </w:rPr>
      </w:pPr>
    </w:p>
    <w:p>
      <w:pPr>
        <w:spacing w:line="360" w:lineRule="auto"/>
        <w:jc w:val="center"/>
        <w:rPr>
          <w:rFonts w:hint="eastAsia" w:eastAsia="华文行楷"/>
          <w:b/>
          <w:sz w:val="24"/>
        </w:rPr>
      </w:pPr>
      <w:r>
        <w:rPr>
          <w:rFonts w:hint="eastAsia" w:eastAsia="华文行楷"/>
          <w:b/>
          <w:sz w:val="24"/>
        </w:rPr>
        <w:t>中国地质大学信息工程学院</w:t>
      </w:r>
    </w:p>
    <w:p>
      <w:pPr>
        <w:spacing w:line="360" w:lineRule="auto"/>
        <w:jc w:val="center"/>
        <w:rPr>
          <w:rFonts w:eastAsia="华文行楷"/>
          <w:b/>
          <w:sz w:val="24"/>
        </w:rPr>
      </w:pPr>
      <w:r>
        <w:rPr>
          <w:rFonts w:hint="eastAsia" w:eastAsia="华文行楷"/>
          <w:b/>
          <w:sz w:val="24"/>
          <w:lang w:val="en-US" w:eastAsia="zh-CN"/>
        </w:rPr>
        <w:t>2019</w:t>
      </w:r>
      <w:r>
        <w:rPr>
          <w:rFonts w:hint="eastAsia" w:eastAsia="华文行楷"/>
          <w:b/>
          <w:sz w:val="24"/>
        </w:rPr>
        <w:t xml:space="preserve">年 </w:t>
      </w:r>
      <w:r>
        <w:rPr>
          <w:rFonts w:hint="eastAsia" w:eastAsia="华文行楷"/>
          <w:b/>
          <w:sz w:val="24"/>
          <w:lang w:val="en-US" w:eastAsia="zh-CN"/>
        </w:rPr>
        <w:t>1</w:t>
      </w:r>
      <w:r>
        <w:rPr>
          <w:rFonts w:hint="eastAsia" w:eastAsia="华文行楷"/>
          <w:b/>
          <w:sz w:val="24"/>
        </w:rPr>
        <w:t xml:space="preserve">月 </w:t>
      </w:r>
      <w:r>
        <w:rPr>
          <w:rFonts w:hint="eastAsia" w:eastAsia="华文行楷"/>
          <w:b/>
          <w:sz w:val="24"/>
          <w:lang w:val="en-US" w:eastAsia="zh-CN"/>
        </w:rPr>
        <w:t>16</w:t>
      </w:r>
      <w:r>
        <w:rPr>
          <w:rFonts w:hint="eastAsia" w:eastAsia="华文行楷"/>
          <w:b/>
          <w:sz w:val="24"/>
        </w:rPr>
        <w:t>日</w:t>
      </w: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sdt>
      <w:sdtPr>
        <w:rPr>
          <w:rFonts w:ascii="宋体" w:hAnsi="宋体" w:eastAsia="宋体" w:cs="Times New Roman"/>
          <w:b/>
          <w:bCs/>
          <w:sz w:val="30"/>
          <w:szCs w:val="30"/>
        </w:rPr>
        <w:id w:val="147456858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30"/>
              <w:szCs w:val="30"/>
            </w:rPr>
          </w:pPr>
          <w:bookmarkStart w:id="0" w:name="_Toc12436_WPSOffice_Type3"/>
          <w:r>
            <w:rPr>
              <w:rFonts w:ascii="宋体" w:hAnsi="宋体" w:eastAsia="宋体"/>
              <w:b/>
              <w:bCs/>
              <w:sz w:val="30"/>
              <w:szCs w:val="30"/>
            </w:rPr>
            <w:t>目</w:t>
          </w:r>
          <w:r>
            <w:rPr>
              <w:rFonts w:hint="eastAsia" w:ascii="宋体" w:hAnsi="宋体"/>
              <w:b/>
              <w:bCs/>
              <w:sz w:val="30"/>
              <w:szCs w:val="30"/>
              <w:lang w:val="en-US" w:eastAsia="zh-CN"/>
            </w:rPr>
            <w:t xml:space="preserve"> </w:t>
          </w:r>
          <w:r>
            <w:rPr>
              <w:rFonts w:ascii="宋体" w:hAnsi="宋体" w:eastAsia="宋体"/>
              <w:b/>
              <w:bCs/>
              <w:sz w:val="30"/>
              <w:szCs w:val="30"/>
            </w:rPr>
            <w:t>录</w:t>
          </w:r>
        </w:p>
        <w:p>
          <w:pPr>
            <w:pStyle w:val="4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_Toc15378_WPSOffice_Level1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4261eed5-e33b-4ed3-bfe4-8c1a6e15598a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一、Introduction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" w:name="_Toc15378_WPSOffice_Level1Page"/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bookmarkEnd w:id="1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_Toc12436_WPSOffice_Level1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259d65c0-69aa-405f-accc-532fb07f3b1b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二、Problem definition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2" w:name="_Toc12436_WPSOffice_Level1Page"/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bookmarkEnd w:id="2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_Toc27918_WPSOffice_Level1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96e7c46b-98c4-4642-a314-ffc55ac7e1d0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三、Proposed Methods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3" w:name="_Toc27918_WPSOffice_Level1Page"/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bookmarkEnd w:id="3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5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_Toc12436_WPSOffice_Level2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ad0a004d-e942-4187-afa4-a0e932d2f574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  <w:lang w:val="en-US" w:eastAsia="zh-CN"/>
                </w:rPr>
                <w:t>（1）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  <w:lang w:val="en-US" w:eastAsia="zh-CN"/>
                </w:rPr>
                <w:t>Jacobi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5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_Toc12436_WPSOffice_Level2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9ca6ae99-1ce8-46a3-835e-66dbc3a1f780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  <w:lang w:eastAsia="zh-CN"/>
                </w:rPr>
                <w:t>（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  <w:lang w:val="en-US" w:eastAsia="zh-CN"/>
                </w:rPr>
                <w:t>2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  <w:lang w:eastAsia="zh-CN"/>
                </w:rPr>
                <w:t>）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Gauss-Seidel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4" w:name="_Toc12436_WPSOffice_Level2Page"/>
          <w:r>
            <w:rPr>
              <w:rFonts w:hint="eastAsia" w:ascii="宋体" w:hAnsi="宋体" w:eastAsia="宋体" w:cs="宋体"/>
              <w:sz w:val="24"/>
              <w:szCs w:val="24"/>
            </w:rPr>
            <w:t>4</w:t>
          </w:r>
          <w:bookmarkEnd w:id="4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5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_Toc27918_WPSOffice_Level2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751da70b-fa09-4488-b7c5-adc3b56f5c30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  <w:lang w:eastAsia="zh-CN"/>
                </w:rPr>
                <w:t>（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  <w:lang w:val="en-US" w:eastAsia="zh-CN"/>
                </w:rPr>
                <w:t>3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  <w:lang w:eastAsia="zh-CN"/>
                </w:rPr>
                <w:t>）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SOR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5" w:name="_Toc27918_WPSOffice_Level2Page"/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bookmarkEnd w:id="5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_Toc10174_WPSOffice_Level1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570c88a4-dd14-4cc3-8460-a9ffba6e52b4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四、Experiments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6" w:name="_Toc10174_WPSOffice_Level1Page"/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bookmarkEnd w:id="6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5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_Toc10174_WPSOffice_Level2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718d49c2-bf60-40c8-9bc8-b219c2776730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1.运行环境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7" w:name="_Toc10174_WPSOffice_Level2Page"/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bookmarkEnd w:id="7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5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_Toc24711_WPSOffice_Level2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c0cde6f2-c9c7-455a-8d31-d1545e5c7e76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2.核心代码解说以及测试结果比较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8" w:name="_Toc24711_WPSOffice_Level2Page"/>
          <w:r>
            <w:rPr>
              <w:rFonts w:hint="eastAsia" w:ascii="宋体" w:hAnsi="宋体" w:eastAsia="宋体" w:cs="宋体"/>
              <w:sz w:val="24"/>
              <w:szCs w:val="24"/>
            </w:rPr>
            <w:t>6</w:t>
          </w:r>
          <w:bookmarkEnd w:id="8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_Toc12436_WPSOffice_Level3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82e76329-6111-4f73-9a7b-30455c25a5e1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  <w:lang w:val="en-US" w:eastAsia="zh-CN"/>
                </w:rPr>
                <w:t xml:space="preserve"> 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（1） Jacobi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  <w:lang w:eastAsia="zh-CN"/>
                </w:rPr>
                <w:t>：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9" w:name="_Toc12436_WPSOffice_Level3Page"/>
          <w:r>
            <w:rPr>
              <w:rFonts w:hint="eastAsia" w:ascii="宋体" w:hAnsi="宋体" w:eastAsia="宋体" w:cs="宋体"/>
              <w:sz w:val="24"/>
              <w:szCs w:val="24"/>
            </w:rPr>
            <w:t>6</w:t>
          </w:r>
          <w:bookmarkEnd w:id="9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5"/>
            <w:tabs>
              <w:tab w:val="right" w:leader="dot" w:pos="8640"/>
            </w:tabs>
            <w:ind w:firstLine="480" w:firstLineChars="200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_Toc30347_WPSOffice_Level2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b19a326f-cecd-47a6-bdd9-16663faf7ed6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（2）Gauss-Seidel：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0" w:name="_Toc30347_WPSOffice_Level2Page"/>
          <w:r>
            <w:rPr>
              <w:rFonts w:hint="eastAsia" w:ascii="宋体" w:hAnsi="宋体" w:eastAsia="宋体" w:cs="宋体"/>
              <w:sz w:val="24"/>
              <w:szCs w:val="24"/>
            </w:rPr>
            <w:t>7</w:t>
          </w:r>
          <w:bookmarkEnd w:id="10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_Toc27918_WPSOffice_Level3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d0f4c622-e44e-4234-b25b-869fdbe127df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  <w:lang w:val="en-US" w:eastAsia="zh-CN"/>
                </w:rPr>
                <w:t xml:space="preserve"> </w:t>
              </w:r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（3） SOR：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1" w:name="_Toc27918_WPSOffice_Level3Page"/>
          <w:r>
            <w:rPr>
              <w:rFonts w:hint="eastAsia" w:ascii="宋体" w:hAnsi="宋体" w:eastAsia="宋体" w:cs="宋体"/>
              <w:sz w:val="24"/>
              <w:szCs w:val="24"/>
            </w:rPr>
            <w:t>9</w:t>
          </w:r>
          <w:bookmarkEnd w:id="11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_Toc24711_WPSOffice_Level1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c667a3d9-d38e-45cc-ae89-ad63e9a05852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五、Conclusions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2" w:name="_Toc24711_WPSOffice_Level1Page"/>
          <w:r>
            <w:rPr>
              <w:rFonts w:hint="eastAsia" w:ascii="宋体" w:hAnsi="宋体" w:eastAsia="宋体" w:cs="宋体"/>
              <w:sz w:val="24"/>
              <w:szCs w:val="24"/>
            </w:rPr>
            <w:t>12</w:t>
          </w:r>
          <w:bookmarkEnd w:id="12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_Toc4108_WPSOffice_Level1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e8eed12b-0ec3-419c-806a-17478964140d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六、 源代码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3" w:name="_Toc4108_WPSOffice_Level1Page"/>
          <w:r>
            <w:rPr>
              <w:rFonts w:hint="eastAsia" w:ascii="宋体" w:hAnsi="宋体" w:eastAsia="宋体" w:cs="宋体"/>
              <w:sz w:val="24"/>
              <w:szCs w:val="24"/>
            </w:rPr>
            <w:t>12</w:t>
          </w:r>
          <w:bookmarkEnd w:id="13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4"/>
            <w:tabs>
              <w:tab w:val="right" w:leader="dot" w:pos="8640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_Toc30347_WPSOffice_Level1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sz w:val="24"/>
                <w:szCs w:val="24"/>
              </w:rPr>
              <w:id w:val="147456858"/>
              <w:placeholder>
                <w:docPart w:val="{0217070a-1bc0-4e77-9f07-23c54386c11e}"/>
              </w:placeholder>
            </w:sdtPr>
            <w:sdtEndPr>
              <w:rPr>
                <w:rFonts w:hint="eastAsia" w:ascii="宋体" w:hAnsi="宋体" w:eastAsia="宋体" w:cs="宋体"/>
                <w:sz w:val="24"/>
                <w:szCs w:val="24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七、参考文献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4" w:name="_Toc30347_WPSOffice_Level1Page"/>
          <w:r>
            <w:rPr>
              <w:rFonts w:hint="eastAsia" w:ascii="宋体" w:hAnsi="宋体" w:eastAsia="宋体" w:cs="宋体"/>
              <w:sz w:val="24"/>
              <w:szCs w:val="24"/>
            </w:rPr>
            <w:t>12</w:t>
          </w:r>
          <w:bookmarkEnd w:id="14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bookmarkEnd w:id="0"/>
        <w:p>
          <w:pPr>
            <w:pStyle w:val="4"/>
            <w:tabs>
              <w:tab w:val="right" w:leader="dot" w:pos="8640"/>
            </w:tabs>
          </w:pPr>
        </w:p>
      </w:sdtContent>
    </w:sdt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  <w:bookmarkStart w:id="39" w:name="_GoBack"/>
      <w:bookmarkEnd w:id="39"/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both"/>
        <w:rPr>
          <w:rFonts w:hint="eastAsia" w:ascii="Liberation Serif" w:hAnsi="Liberation Serif" w:eastAsia="Liberation Serif"/>
          <w:b/>
          <w:sz w:val="30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b/>
          <w:sz w:val="28"/>
          <w:lang w:val="zh-CN"/>
        </w:rPr>
      </w:pPr>
    </w:p>
    <w:p>
      <w:pPr>
        <w:spacing w:beforeLines="0" w:afterLines="0"/>
        <w:jc w:val="left"/>
        <w:outlineLvl w:val="0"/>
        <w:rPr>
          <w:rFonts w:hint="eastAsia" w:ascii="宋体" w:hAnsi="宋体" w:eastAsia="宋体" w:cs="宋体"/>
          <w:b/>
          <w:sz w:val="28"/>
          <w:lang w:val="zh-CN"/>
        </w:rPr>
      </w:pPr>
      <w:bookmarkStart w:id="15" w:name="_Toc15378_WPSOffice_Level1"/>
    </w:p>
    <w:p>
      <w:pPr>
        <w:spacing w:beforeLines="0" w:afterLines="0"/>
        <w:jc w:val="left"/>
        <w:outlineLvl w:val="0"/>
        <w:rPr>
          <w:rFonts w:hint="eastAsia" w:ascii="宋体" w:hAnsi="宋体" w:eastAsia="宋体" w:cs="宋体"/>
          <w:b/>
          <w:sz w:val="28"/>
          <w:lang w:val="zh-CN"/>
        </w:rPr>
      </w:pPr>
    </w:p>
    <w:p>
      <w:pPr>
        <w:spacing w:beforeLines="0" w:afterLines="0"/>
        <w:jc w:val="left"/>
        <w:outlineLvl w:val="0"/>
        <w:rPr>
          <w:rFonts w:hint="eastAsia" w:ascii="宋体" w:hAnsi="宋体" w:eastAsia="宋体" w:cs="宋体"/>
          <w:b/>
          <w:sz w:val="28"/>
          <w:lang w:val="zh-CN"/>
        </w:rPr>
      </w:pPr>
      <w:r>
        <w:rPr>
          <w:rFonts w:hint="eastAsia" w:ascii="宋体" w:hAnsi="宋体" w:eastAsia="宋体" w:cs="宋体"/>
          <w:b/>
          <w:sz w:val="28"/>
          <w:lang w:val="zh-CN"/>
        </w:rPr>
        <w:t>一、Introduction</w:t>
      </w:r>
      <w:bookmarkEnd w:id="15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b/>
          <w:sz w:val="28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稳态热传导，</w:t>
      </w:r>
      <w:r>
        <w:rPr>
          <w:rFonts w:hint="eastAsia" w:ascii="宋体" w:hAnsi="宋体" w:eastAsia="宋体" w:cs="宋体"/>
          <w:sz w:val="24"/>
          <w:lang w:val="en-US" w:eastAsia="zh-CN"/>
        </w:rPr>
        <w:t>故名思义，它旨在求解热量的传导，直到一个稳定的状态。然而这些计算是在大量的方程式计算的基础之上的，故可利用矩阵来求解。虽然最终的结果</w:t>
      </w:r>
      <w:r>
        <w:rPr>
          <w:rFonts w:hint="eastAsia" w:ascii="宋体" w:hAnsi="宋体" w:eastAsia="宋体" w:cs="宋体"/>
          <w:sz w:val="24"/>
          <w:lang w:val="zh-CN"/>
        </w:rPr>
        <w:t>的计算复杂且重复迭代多次，而经过一定的并行算法优化后，可以大大地减少迭代次数和计算时间，本文利用了Jacobi、Gauss-Seidel和SOR方法这三种经典的</w:t>
      </w:r>
      <w:r>
        <w:rPr>
          <w:rFonts w:hint="eastAsia" w:ascii="宋体" w:hAnsi="宋体" w:eastAsia="宋体" w:cs="宋体"/>
          <w:sz w:val="24"/>
          <w:lang w:val="en-US" w:eastAsia="zh-CN"/>
        </w:rPr>
        <w:t>方程式计算</w:t>
      </w:r>
      <w:r>
        <w:rPr>
          <w:rFonts w:hint="eastAsia" w:ascii="宋体" w:hAnsi="宋体" w:eastAsia="宋体" w:cs="宋体"/>
          <w:sz w:val="24"/>
          <w:lang w:val="zh-CN"/>
        </w:rPr>
        <w:t>算法来对该问题进行并行优化计算。</w:t>
      </w:r>
    </w:p>
    <w:p>
      <w:pPr>
        <w:spacing w:beforeLines="0" w:afterLines="0"/>
        <w:jc w:val="left"/>
        <w:outlineLvl w:val="0"/>
        <w:rPr>
          <w:rFonts w:hint="eastAsia" w:ascii="宋体" w:hAnsi="宋体" w:eastAsia="宋体" w:cs="宋体"/>
          <w:b/>
          <w:sz w:val="28"/>
          <w:lang w:val="zh-CN"/>
        </w:rPr>
      </w:pPr>
      <w:bookmarkStart w:id="16" w:name="_Toc12436_WPSOffice_Level1"/>
      <w:r>
        <w:rPr>
          <w:rFonts w:hint="eastAsia" w:ascii="宋体" w:hAnsi="宋体" w:eastAsia="宋体" w:cs="宋体"/>
          <w:b/>
          <w:sz w:val="28"/>
          <w:lang w:val="zh-CN"/>
        </w:rPr>
        <w:t>二、Problem definition</w:t>
      </w:r>
      <w:bookmarkEnd w:id="16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b/>
          <w:sz w:val="28"/>
          <w:lang w:val="zh-CN"/>
        </w:rPr>
        <w:tab/>
      </w:r>
      <w:r>
        <w:rPr>
          <w:rFonts w:hint="eastAsia" w:ascii="宋体" w:hAnsi="宋体" w:eastAsia="宋体" w:cs="宋体"/>
          <w:sz w:val="24"/>
          <w:lang w:val="en-US" w:eastAsia="zh-CN"/>
        </w:rPr>
        <w:t>稳态热传导问题，简单来说是，</w:t>
      </w:r>
      <w:r>
        <w:rPr>
          <w:rFonts w:hint="eastAsia" w:ascii="宋体" w:hAnsi="宋体" w:eastAsia="宋体" w:cs="宋体"/>
          <w:sz w:val="24"/>
          <w:lang w:val="zh-CN"/>
        </w:rPr>
        <w:t>当我们将两块热物放置于正方形的两条边上时，热量会逐渐传导至正方形中离热物相近的区域，为了模拟这一传导过程，并制作出最后的模拟图像，我们</w:t>
      </w:r>
      <w:r>
        <w:rPr>
          <w:rFonts w:hint="eastAsia" w:ascii="宋体" w:hAnsi="宋体" w:eastAsia="宋体" w:cs="宋体"/>
          <w:sz w:val="24"/>
          <w:lang w:val="en-US" w:eastAsia="zh-CN"/>
        </w:rPr>
        <w:t>可以</w:t>
      </w:r>
      <w:r>
        <w:rPr>
          <w:rFonts w:hint="eastAsia" w:ascii="宋体" w:hAnsi="宋体" w:eastAsia="宋体" w:cs="宋体"/>
          <w:sz w:val="24"/>
          <w:lang w:val="zh-CN"/>
        </w:rPr>
        <w:t>用一个二维数组来模拟正方形，他们的初始值为0，表示正方形的温度是常温，而在两组相邻元素处设为一定的正数值，表明此处放置了热物。</w:t>
      </w:r>
      <w:r>
        <w:rPr>
          <w:rFonts w:hint="eastAsia" w:ascii="宋体" w:hAnsi="宋体" w:eastAsia="宋体" w:cs="宋体"/>
          <w:sz w:val="24"/>
          <w:lang w:val="en-US" w:eastAsia="zh-CN"/>
        </w:rPr>
        <w:t>热物的热量会逐渐传导至其他温度较低的相近区域。用数学来表示的话，</w:t>
      </w:r>
      <w:r>
        <w:rPr>
          <w:rFonts w:hint="eastAsia" w:ascii="宋体" w:hAnsi="宋体" w:eastAsia="宋体" w:cs="宋体"/>
          <w:sz w:val="24"/>
          <w:lang w:val="zh-CN"/>
        </w:rPr>
        <w:t>热传导的规律在于，最终达到稳态时，正方形上的每个点的温度值应是四周温度值的平均数。</w:t>
      </w:r>
    </w:p>
    <w:p>
      <w:pPr>
        <w:spacing w:beforeLines="0" w:afterLines="0"/>
        <w:jc w:val="left"/>
        <w:outlineLvl w:val="0"/>
        <w:rPr>
          <w:rFonts w:hint="eastAsia" w:ascii="宋体" w:hAnsi="宋体" w:eastAsia="宋体" w:cs="宋体"/>
          <w:b/>
          <w:sz w:val="28"/>
          <w:lang w:val="zh-CN"/>
        </w:rPr>
      </w:pPr>
      <w:bookmarkStart w:id="17" w:name="_Toc27918_WPSOffice_Level1"/>
      <w:r>
        <w:rPr>
          <w:rFonts w:hint="eastAsia" w:ascii="宋体" w:hAnsi="宋体" w:eastAsia="宋体" w:cs="宋体"/>
          <w:b/>
          <w:sz w:val="28"/>
          <w:lang w:val="zh-CN"/>
        </w:rPr>
        <w:t>三、Proposed Methods</w:t>
      </w:r>
      <w:bookmarkEnd w:id="17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b/>
          <w:sz w:val="28"/>
          <w:lang w:val="zh-CN"/>
        </w:rPr>
        <w:tab/>
      </w:r>
      <w:r>
        <w:rPr>
          <w:rFonts w:hint="eastAsia" w:ascii="宋体" w:hAnsi="宋体" w:cs="宋体"/>
          <w:b/>
          <w:sz w:val="24"/>
          <w:szCs w:val="24"/>
          <w:lang w:val="zh-CN"/>
        </w:rPr>
        <w:t>（</w:t>
      </w:r>
      <w:r>
        <w:rPr>
          <w:rFonts w:hint="eastAsia" w:ascii="宋体" w:hAnsi="宋体" w:cs="宋体"/>
          <w:b/>
          <w:sz w:val="24"/>
          <w:szCs w:val="24"/>
          <w:lang w:val="en-US" w:eastAsia="zh-CN"/>
        </w:rPr>
        <w:t>1</w:t>
      </w:r>
      <w:r>
        <w:rPr>
          <w:rFonts w:hint="eastAsia" w:ascii="宋体" w:hAnsi="宋体" w:cs="宋体"/>
          <w:b/>
          <w:sz w:val="24"/>
          <w:szCs w:val="24"/>
          <w:lang w:val="zh-CN"/>
        </w:rPr>
        <w:t>）</w:t>
      </w:r>
      <w:r>
        <w:rPr>
          <w:rFonts w:hint="eastAsia" w:ascii="宋体" w:hAnsi="宋体" w:eastAsia="宋体" w:cs="宋体"/>
          <w:b/>
          <w:bCs/>
          <w:sz w:val="24"/>
          <w:lang w:val="zh-CN"/>
        </w:rPr>
        <w:t>Jacobi</w:t>
      </w:r>
      <w:r>
        <w:rPr>
          <w:rFonts w:hint="eastAsia" w:ascii="宋体" w:hAnsi="宋体" w:cs="宋体"/>
          <w:b/>
          <w:bCs/>
          <w:sz w:val="24"/>
          <w:lang w:val="zh-CN"/>
        </w:rPr>
        <w:t>：</w:t>
      </w:r>
      <w:r>
        <w:rPr>
          <w:rFonts w:hint="eastAsia" w:ascii="宋体" w:hAnsi="宋体" w:eastAsia="宋体" w:cs="宋体"/>
          <w:b w:val="0"/>
          <w:bCs w:val="0"/>
          <w:sz w:val="24"/>
          <w:lang w:val="zh-CN"/>
        </w:rPr>
        <w:t>Jacobi</w:t>
      </w:r>
      <w:r>
        <w:rPr>
          <w:rFonts w:hint="eastAsia" w:ascii="宋体" w:hAnsi="宋体" w:eastAsia="宋体" w:cs="宋体"/>
          <w:sz w:val="24"/>
          <w:lang w:val="zh-CN"/>
        </w:rPr>
        <w:t>是一种计算方程式的计算机方法，它运用多次迭代，求取方程式的解，它的方法是每次求解时用上一次得到的结果带入方程式求解，直至所有的解达到了收敛。以下</w:t>
      </w:r>
      <w:r>
        <w:rPr>
          <w:rFonts w:hint="eastAsia" w:ascii="宋体" w:hAnsi="宋体" w:eastAsia="宋体" w:cs="宋体"/>
          <w:sz w:val="24"/>
          <w:lang w:val="en-US" w:eastAsia="zh-CN"/>
        </w:rPr>
        <w:t>是</w:t>
      </w:r>
      <w:r>
        <w:rPr>
          <w:rFonts w:hint="eastAsia" w:ascii="宋体" w:hAnsi="宋体" w:eastAsia="宋体" w:cs="宋体"/>
          <w:sz w:val="24"/>
          <w:lang w:val="zh-CN"/>
        </w:rPr>
        <w:t>维基百科对Jacobi方法的描述。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jc w:val="center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6118860" cy="3558540"/>
            <wp:effectExtent l="0" t="0" r="762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zh-CN"/>
        </w:rPr>
        <w:tab/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图1 Jacobi算法描述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cs="宋体"/>
          <w:b/>
          <w:sz w:val="24"/>
          <w:szCs w:val="24"/>
          <w:lang w:val="zh-CN"/>
        </w:rPr>
        <w:t>（</w:t>
      </w:r>
      <w:r>
        <w:rPr>
          <w:rFonts w:hint="eastAsia" w:ascii="宋体" w:hAnsi="宋体" w:cs="宋体"/>
          <w:b/>
          <w:sz w:val="24"/>
          <w:szCs w:val="24"/>
          <w:lang w:val="en-US" w:eastAsia="zh-CN"/>
        </w:rPr>
        <w:t>2</w:t>
      </w:r>
      <w:r>
        <w:rPr>
          <w:rFonts w:hint="eastAsia" w:ascii="宋体" w:hAnsi="宋体" w:cs="宋体"/>
          <w:b/>
          <w:sz w:val="24"/>
          <w:szCs w:val="24"/>
          <w:lang w:val="zh-CN"/>
        </w:rPr>
        <w:t>）</w:t>
      </w:r>
      <w:r>
        <w:rPr>
          <w:rFonts w:hint="eastAsia" w:ascii="宋体" w:hAnsi="宋体" w:eastAsia="宋体" w:cs="宋体"/>
          <w:b/>
          <w:bCs/>
          <w:sz w:val="24"/>
          <w:lang w:val="zh-CN"/>
        </w:rPr>
        <w:t>Gauss-Seidel</w:t>
      </w:r>
      <w:r>
        <w:rPr>
          <w:rFonts w:hint="eastAsia" w:ascii="宋体" w:hAnsi="宋体" w:cs="宋体"/>
          <w:b/>
          <w:bCs/>
          <w:sz w:val="24"/>
          <w:lang w:val="zh-CN"/>
        </w:rPr>
        <w:t>：</w:t>
      </w:r>
      <w:r>
        <w:rPr>
          <w:rFonts w:hint="eastAsia" w:ascii="宋体" w:hAnsi="宋体" w:eastAsia="宋体" w:cs="宋体"/>
          <w:sz w:val="24"/>
          <w:lang w:val="zh-CN"/>
        </w:rPr>
        <w:t>Gauss-Seidel也是一种计算方程式的解的方法，它的思想和Jacobi的区别在于，Jacobi每次迭代都是运用上一次迭代的旧数据，而它利用了已经求得的新数据，通俗一点讲是能用新数据就不用旧数据。它略优于Jacobi。以下</w:t>
      </w:r>
      <w:r>
        <w:rPr>
          <w:rFonts w:hint="eastAsia" w:ascii="宋体" w:hAnsi="宋体" w:eastAsia="宋体" w:cs="宋体"/>
          <w:sz w:val="24"/>
          <w:lang w:val="en-US" w:eastAsia="zh-CN"/>
        </w:rPr>
        <w:t>是</w:t>
      </w:r>
      <w:r>
        <w:rPr>
          <w:rFonts w:hint="eastAsia" w:ascii="宋体" w:hAnsi="宋体" w:eastAsia="宋体" w:cs="宋体"/>
          <w:sz w:val="24"/>
          <w:lang w:val="zh-CN"/>
        </w:rPr>
        <w:t>维基百科对Gauss-Seidel方法的描述。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6183630" cy="4104005"/>
            <wp:effectExtent l="0" t="0" r="3810" b="1079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rcRect l="152" t="216" r="20688" b="166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410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outlineLvl w:val="1"/>
        <w:rPr>
          <w:rFonts w:hint="eastAsia"/>
          <w:sz w:val="21"/>
          <w:szCs w:val="21"/>
          <w:lang w:val="zh-CN"/>
        </w:rPr>
      </w:pPr>
      <w:bookmarkStart w:id="18" w:name="_Toc12436_WPSOffice_Level2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图2 </w:t>
      </w:r>
      <w:r>
        <w:rPr>
          <w:rFonts w:hint="eastAsia" w:ascii="宋体" w:hAnsi="宋体" w:eastAsia="宋体" w:cs="宋体"/>
          <w:sz w:val="21"/>
          <w:szCs w:val="21"/>
          <w:lang w:val="zh-CN"/>
        </w:rPr>
        <w:t>Gauss-Seidel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算法描述</w:t>
      </w:r>
      <w:bookmarkEnd w:id="18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cs="宋体"/>
          <w:b/>
          <w:sz w:val="24"/>
          <w:szCs w:val="24"/>
          <w:lang w:val="zh-CN"/>
        </w:rPr>
        <w:t>（</w:t>
      </w:r>
      <w:r>
        <w:rPr>
          <w:rFonts w:hint="eastAsia" w:ascii="宋体" w:hAnsi="宋体" w:cs="宋体"/>
          <w:b/>
          <w:sz w:val="24"/>
          <w:szCs w:val="24"/>
          <w:lang w:val="en-US" w:eastAsia="zh-CN"/>
        </w:rPr>
        <w:t>3</w:t>
      </w:r>
      <w:r>
        <w:rPr>
          <w:rFonts w:hint="eastAsia" w:ascii="宋体" w:hAnsi="宋体" w:cs="宋体"/>
          <w:b/>
          <w:sz w:val="24"/>
          <w:szCs w:val="24"/>
          <w:lang w:val="zh-CN"/>
        </w:rPr>
        <w:t>）</w:t>
      </w:r>
      <w:r>
        <w:rPr>
          <w:rFonts w:hint="eastAsia" w:ascii="宋体" w:hAnsi="宋体" w:cs="宋体"/>
          <w:b/>
          <w:bCs/>
          <w:sz w:val="24"/>
          <w:lang w:val="en-US" w:eastAsia="zh-CN"/>
        </w:rPr>
        <w:t>SOR</w:t>
      </w:r>
      <w:r>
        <w:rPr>
          <w:rFonts w:hint="eastAsia" w:ascii="宋体" w:hAnsi="宋体" w:cs="宋体"/>
          <w:b/>
          <w:bCs/>
          <w:sz w:val="24"/>
          <w:lang w:val="zh-CN"/>
        </w:rPr>
        <w:t>：</w:t>
      </w:r>
      <w:r>
        <w:rPr>
          <w:rFonts w:hint="eastAsia" w:ascii="宋体" w:hAnsi="宋体" w:eastAsia="宋体" w:cs="宋体"/>
          <w:sz w:val="24"/>
          <w:lang w:val="zh-CN"/>
        </w:rPr>
        <w:t>SOR全名是Succesive over relaxation，中文名超松弛迭代，它则是对前面两种方法的基础上更进一步的优化，它不同于前两种算法的是，它在利用新数据的同时也会利用旧数据，并且在新旧数据的基础上设置一个权重omega，它的范围是0-2。如果权重设置的较优，它优于前两种方法。以下</w:t>
      </w:r>
      <w:r>
        <w:rPr>
          <w:rFonts w:hint="eastAsia" w:ascii="宋体" w:hAnsi="宋体" w:eastAsia="宋体" w:cs="宋体"/>
          <w:sz w:val="24"/>
          <w:lang w:val="en-US" w:eastAsia="zh-CN"/>
        </w:rPr>
        <w:t>是</w:t>
      </w:r>
      <w:r>
        <w:rPr>
          <w:rFonts w:hint="eastAsia" w:ascii="宋体" w:hAnsi="宋体" w:eastAsia="宋体" w:cs="宋体"/>
          <w:sz w:val="24"/>
          <w:lang w:val="zh-CN"/>
        </w:rPr>
        <w:t>维基百科对SOR方法的描述。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drawing>
          <wp:inline distT="0" distB="0" distL="114300" distR="114300">
            <wp:extent cx="5109845" cy="3021965"/>
            <wp:effectExtent l="0" t="0" r="10795" b="1079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rcRect b="1245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302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drawing>
          <wp:inline distT="0" distB="0" distL="114300" distR="114300">
            <wp:extent cx="6349365" cy="1762125"/>
            <wp:effectExtent l="0" t="0" r="5715" b="571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rcRect t="2116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outlineLvl w:val="1"/>
        <w:rPr>
          <w:rFonts w:hint="eastAsia" w:ascii="宋体" w:hAnsi="宋体" w:eastAsia="宋体" w:cs="宋体"/>
          <w:sz w:val="22"/>
          <w:lang w:val="zh-CN"/>
        </w:rPr>
      </w:pPr>
      <w:bookmarkStart w:id="19" w:name="_Toc27918_WPSOffice_Level2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 SOR算法描述</w:t>
      </w:r>
      <w:bookmarkEnd w:id="19"/>
    </w:p>
    <w:p>
      <w:pPr>
        <w:spacing w:beforeLines="0" w:afterLines="0"/>
        <w:jc w:val="left"/>
        <w:outlineLvl w:val="0"/>
        <w:rPr>
          <w:rFonts w:hint="eastAsia" w:ascii="宋体" w:hAnsi="宋体" w:eastAsia="宋体" w:cs="宋体"/>
          <w:b/>
          <w:sz w:val="28"/>
          <w:lang w:val="zh-CN"/>
        </w:rPr>
      </w:pPr>
      <w:bookmarkStart w:id="20" w:name="_Toc10174_WPSOffice_Level1"/>
      <w:r>
        <w:rPr>
          <w:rFonts w:hint="eastAsia" w:ascii="宋体" w:hAnsi="宋体" w:eastAsia="宋体" w:cs="宋体"/>
          <w:b/>
          <w:sz w:val="28"/>
          <w:lang w:val="zh-CN"/>
        </w:rPr>
        <w:t>四、Experiments</w:t>
      </w:r>
      <w:bookmarkEnd w:id="20"/>
    </w:p>
    <w:p>
      <w:pPr>
        <w:spacing w:beforeLines="0" w:afterLines="0"/>
        <w:jc w:val="left"/>
        <w:outlineLvl w:val="1"/>
        <w:rPr>
          <w:rFonts w:hint="eastAsia" w:ascii="宋体" w:hAnsi="宋体" w:eastAsia="宋体" w:cs="宋体"/>
          <w:b/>
          <w:sz w:val="24"/>
          <w:lang w:val="zh-CN"/>
        </w:rPr>
      </w:pPr>
      <w:bookmarkStart w:id="21" w:name="_Toc10174_WPSOffice_Level2"/>
      <w:r>
        <w:rPr>
          <w:rFonts w:hint="eastAsia" w:ascii="宋体" w:hAnsi="宋体" w:eastAsia="宋体" w:cs="宋体"/>
          <w:b/>
          <w:sz w:val="24"/>
          <w:lang w:val="en-US" w:eastAsia="zh-CN"/>
        </w:rPr>
        <w:t>1.</w:t>
      </w:r>
      <w:r>
        <w:rPr>
          <w:rFonts w:hint="eastAsia" w:ascii="宋体" w:hAnsi="宋体" w:eastAsia="宋体" w:cs="宋体"/>
          <w:b/>
          <w:sz w:val="24"/>
          <w:lang w:val="zh-CN"/>
        </w:rPr>
        <w:t>运行环境</w:t>
      </w:r>
      <w:bookmarkEnd w:id="21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一般的Linux系统</w:t>
      </w:r>
      <w:r>
        <w:rPr>
          <w:rFonts w:hint="eastAsia" w:ascii="宋体" w:hAnsi="宋体" w:eastAsia="宋体" w:cs="宋体"/>
          <w:sz w:val="24"/>
          <w:lang w:val="en-US" w:eastAsia="zh-CN"/>
        </w:rPr>
        <w:t>都可以</w:t>
      </w:r>
      <w:r>
        <w:rPr>
          <w:rFonts w:hint="eastAsia" w:ascii="宋体" w:hAnsi="宋体" w:eastAsia="宋体" w:cs="宋体"/>
          <w:sz w:val="24"/>
          <w:lang w:val="zh-CN"/>
        </w:rPr>
        <w:t>，我用的是Ubuntu双系统。</w:t>
      </w:r>
      <w:r>
        <w:rPr>
          <w:rFonts w:hint="eastAsia" w:ascii="宋体" w:hAnsi="宋体" w:eastAsia="宋体" w:cs="宋体"/>
          <w:sz w:val="24"/>
          <w:lang w:val="en-US" w:eastAsia="zh-CN"/>
        </w:rPr>
        <w:t>需要按照以下步骤安装运行环境。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update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upgrade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gfortran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openmpi-bin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liblapack-dev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make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python-numpy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python-matplotlib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sudo apt install python-setuptools</w:t>
      </w: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</w:p>
    <w:p>
      <w:pPr>
        <w:spacing w:beforeLines="0" w:afterLines="0"/>
        <w:jc w:val="left"/>
        <w:outlineLvl w:val="1"/>
        <w:rPr>
          <w:rFonts w:hint="eastAsia" w:ascii="宋体" w:hAnsi="宋体" w:eastAsia="宋体" w:cs="宋体"/>
          <w:b/>
          <w:sz w:val="24"/>
          <w:lang w:val="zh-CN"/>
        </w:rPr>
      </w:pPr>
      <w:bookmarkStart w:id="22" w:name="_Toc24711_WPSOffice_Level2"/>
      <w:r>
        <w:rPr>
          <w:rFonts w:hint="eastAsia" w:ascii="宋体" w:hAnsi="宋体" w:eastAsia="宋体" w:cs="宋体"/>
          <w:b/>
          <w:sz w:val="24"/>
          <w:lang w:val="en-US" w:eastAsia="zh-CN"/>
        </w:rPr>
        <w:t>2.</w:t>
      </w:r>
      <w:r>
        <w:rPr>
          <w:rFonts w:hint="eastAsia" w:ascii="宋体" w:hAnsi="宋体" w:eastAsia="宋体" w:cs="宋体"/>
          <w:b/>
          <w:sz w:val="24"/>
          <w:lang w:val="zh-CN"/>
        </w:rPr>
        <w:t>核心代码解说以及测试结果比较</w:t>
      </w:r>
      <w:bookmarkEnd w:id="22"/>
    </w:p>
    <w:p>
      <w:pPr>
        <w:spacing w:beforeLines="0" w:afterLines="0"/>
        <w:jc w:val="left"/>
        <w:outlineLvl w:val="2"/>
        <w:rPr>
          <w:rFonts w:hint="eastAsia" w:ascii="宋体" w:hAnsi="宋体" w:eastAsia="宋体" w:cs="宋体"/>
          <w:b/>
          <w:bCs/>
          <w:sz w:val="24"/>
          <w:lang w:val="zh-CN"/>
        </w:rPr>
      </w:pPr>
      <w:bookmarkStart w:id="23" w:name="_Toc12436_WPSOffice_Level3"/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t>（1）</w:t>
      </w:r>
      <w:r>
        <w:rPr>
          <w:rFonts w:hint="eastAsia" w:ascii="宋体" w:hAnsi="宋体" w:eastAsia="宋体" w:cs="宋体"/>
          <w:b/>
          <w:bCs/>
          <w:sz w:val="24"/>
          <w:lang w:val="zh-CN"/>
        </w:rPr>
        <w:t xml:space="preserve"> Jacobi：</w:t>
      </w:r>
      <w:bookmarkEnd w:id="23"/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drawing>
          <wp:inline distT="0" distB="0" distL="114300" distR="114300">
            <wp:extent cx="4579620" cy="2430780"/>
            <wp:effectExtent l="0" t="0" r="7620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Jacobi代码中每次计算新的解u时，都是用到了上一次迭代过程中得到的解uold，它的运行效果如下。</w:t>
      </w:r>
      <w:r>
        <w:rPr>
          <w:rFonts w:hint="eastAsia" w:ascii="宋体" w:hAnsi="宋体" w:eastAsia="宋体" w:cs="宋体"/>
          <w:sz w:val="24"/>
          <w:lang w:val="en-US" w:eastAsia="zh-CN"/>
        </w:rPr>
        <w:t>一个线程需要跑8.975秒，两个线程4.606秒。得到的热传导图像正常。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5288280" cy="3599815"/>
            <wp:effectExtent l="0" t="0" r="0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l="34371" r="9465" b="32080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outlineLvl w:val="1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24" w:name="_Toc4108_WPSOffice_Level2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图4 Jacobi代码运行结果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/>
        <w:jc w:val="both"/>
        <w:textAlignment w:val="auto"/>
        <w:outlineLvl w:val="1"/>
        <w:rPr>
          <w:rFonts w:hint="eastAsia" w:ascii="宋体" w:hAnsi="宋体" w:eastAsia="宋体" w:cs="宋体"/>
          <w:b/>
          <w:bCs/>
          <w:sz w:val="24"/>
          <w:szCs w:val="24"/>
          <w:lang w:val="zh-CN"/>
        </w:rPr>
      </w:pPr>
      <w:bookmarkStart w:id="25" w:name="_Toc30347_WPSOffice_Level2"/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（2）</w:t>
      </w:r>
      <w:r>
        <w:rPr>
          <w:rFonts w:hint="eastAsia" w:ascii="宋体" w:hAnsi="宋体" w:eastAsia="宋体" w:cs="宋体"/>
          <w:b/>
          <w:bCs/>
          <w:sz w:val="24"/>
          <w:szCs w:val="24"/>
          <w:lang w:val="zh-CN"/>
        </w:rPr>
        <w:t>Gauss-Seidel：</w:t>
      </w:r>
      <w:bookmarkEnd w:id="25"/>
    </w:p>
    <w:p>
      <w:pPr>
        <w:spacing w:beforeLines="0" w:afterLines="0"/>
        <w:jc w:val="center"/>
        <w:rPr>
          <w:rFonts w:hint="eastAsia" w:ascii="宋体" w:hAnsi="宋体" w:eastAsia="宋体" w:cs="宋体"/>
          <w:sz w:val="24"/>
          <w:lang w:val="zh-CN"/>
        </w:rPr>
      </w:pPr>
      <w:r>
        <w:drawing>
          <wp:inline distT="0" distB="0" distL="114300" distR="114300">
            <wp:extent cx="4358640" cy="4716780"/>
            <wp:effectExtent l="0" t="0" r="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在这里我用到了红黑序并行的思想。我用到了两个并列的循环来求所有的u，首先我用一个循环求出了行列和为偶数的解，它用到的数据来自上一次的迭代uold，然后我用一个循环求行列和为奇数的解，由于它周围的解都是行列和为偶数的，而且已知此次迭代的解，所以这里我用到的数据，就是此次迭代中更新过的新数据u。</w:t>
      </w:r>
      <w:r>
        <w:rPr>
          <w:rFonts w:hint="eastAsia" w:ascii="宋体" w:hAnsi="宋体" w:eastAsia="宋体" w:cs="宋体"/>
          <w:sz w:val="24"/>
          <w:lang w:val="en-US" w:eastAsia="zh-CN"/>
        </w:rPr>
        <w:t>而体现了这个思想的</w:t>
      </w:r>
      <w:r>
        <w:rPr>
          <w:rFonts w:hint="eastAsia" w:ascii="宋体" w:hAnsi="宋体" w:eastAsia="宋体" w:cs="宋体"/>
          <w:sz w:val="24"/>
          <w:lang w:val="zh-CN"/>
        </w:rPr>
        <w:t>代码</w:t>
      </w:r>
      <w:r>
        <w:rPr>
          <w:rFonts w:hint="eastAsia" w:ascii="宋体" w:hAnsi="宋体" w:eastAsia="宋体" w:cs="宋体"/>
          <w:sz w:val="24"/>
          <w:lang w:val="en-US" w:eastAsia="zh-CN"/>
        </w:rPr>
        <w:t>主要</w:t>
      </w:r>
      <w:r>
        <w:rPr>
          <w:rFonts w:hint="eastAsia" w:ascii="宋体" w:hAnsi="宋体" w:eastAsia="宋体" w:cs="宋体"/>
          <w:sz w:val="24"/>
          <w:lang w:val="zh-CN"/>
        </w:rPr>
        <w:t>在</w:t>
      </w:r>
      <w:r>
        <w:rPr>
          <w:rFonts w:hint="eastAsia" w:ascii="宋体" w:hAnsi="宋体" w:eastAsia="宋体" w:cs="宋体"/>
          <w:sz w:val="24"/>
          <w:lang w:val="en-US" w:eastAsia="zh-CN"/>
        </w:rPr>
        <w:t>以下</w:t>
      </w:r>
      <w:r>
        <w:rPr>
          <w:rFonts w:hint="eastAsia" w:ascii="宋体" w:hAnsi="宋体" w:eastAsia="宋体" w:cs="宋体"/>
          <w:sz w:val="24"/>
          <w:lang w:val="zh-CN"/>
        </w:rPr>
        <w:t>两处。</w:t>
      </w:r>
    </w:p>
    <w:p>
      <w:pPr>
        <w:spacing w:beforeLines="0" w:afterLines="0"/>
        <w:jc w:val="center"/>
      </w:pPr>
      <w:r>
        <w:drawing>
          <wp:inline distT="0" distB="0" distL="114300" distR="114300">
            <wp:extent cx="3520440" cy="617220"/>
            <wp:effectExtent l="0" t="0" r="0" b="762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center"/>
      </w:pPr>
      <w:r>
        <w:drawing>
          <wp:inline distT="0" distB="0" distL="114300" distR="114300">
            <wp:extent cx="3162300" cy="632460"/>
            <wp:effectExtent l="0" t="0" r="7620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en-US" w:eastAsia="zh-CN"/>
        </w:rPr>
        <w:t>红黑序并行计算时，下图中矩阵的偶数位置和奇数位置的数分别是红色和黑色，我们首先求得红色部分的数，再根据红色部分新求得的数来计算黑色部分的数。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如下图所示。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4401185" cy="3239770"/>
            <wp:effectExtent l="0" t="0" r="3175" b="635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rcRect t="2863" b="4703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outlineLvl w:val="1"/>
        <w:rPr>
          <w:rFonts w:hint="eastAsia" w:ascii="宋体" w:hAnsi="宋体" w:eastAsia="宋体" w:cs="宋体"/>
          <w:sz w:val="22"/>
          <w:lang w:val="zh-CN"/>
        </w:rPr>
      </w:pPr>
      <w:bookmarkStart w:id="26" w:name="_Toc7128_WPSOffice_Level2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图5 红黑序算法表示图</w:t>
      </w:r>
      <w:bookmarkEnd w:id="26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Gauss-Seidel的运行结果如下，</w:t>
      </w:r>
      <w:r>
        <w:rPr>
          <w:rFonts w:hint="eastAsia" w:ascii="宋体" w:hAnsi="宋体" w:eastAsia="宋体" w:cs="宋体"/>
          <w:sz w:val="24"/>
          <w:lang w:val="en-US" w:eastAsia="zh-CN"/>
        </w:rPr>
        <w:t>一个线程耗时4.079秒，两个线程耗时2.815秒。得到的图像正常。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4412615" cy="3944620"/>
            <wp:effectExtent l="0" t="0" r="6985" b="254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rcRect l="34496" t="797" r="19054" b="25429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outlineLvl w:val="1"/>
        <w:rPr>
          <w:rFonts w:hint="eastAsia" w:ascii="宋体" w:hAnsi="宋体" w:eastAsia="宋体" w:cs="宋体"/>
          <w:sz w:val="22"/>
          <w:lang w:val="zh-CN"/>
        </w:rPr>
      </w:pPr>
      <w:bookmarkStart w:id="27" w:name="_Toc14790_WPSOffice_Level2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图6 Gauss-Seidel算法运行结果</w:t>
      </w:r>
      <w:bookmarkEnd w:id="27"/>
    </w:p>
    <w:p>
      <w:pPr>
        <w:numPr>
          <w:ilvl w:val="0"/>
          <w:numId w:val="1"/>
        </w:numPr>
        <w:spacing w:beforeLines="0" w:afterLines="0"/>
        <w:jc w:val="left"/>
        <w:outlineLvl w:val="2"/>
        <w:rPr>
          <w:rFonts w:hint="eastAsia" w:ascii="宋体" w:hAnsi="宋体" w:eastAsia="宋体" w:cs="宋体"/>
          <w:b/>
          <w:bCs/>
          <w:sz w:val="24"/>
          <w:lang w:val="zh-CN"/>
        </w:rPr>
      </w:pPr>
      <w:bookmarkStart w:id="28" w:name="_Toc27918_WPSOffice_Level3"/>
      <w:r>
        <w:rPr>
          <w:rFonts w:hint="eastAsia" w:ascii="宋体" w:hAnsi="宋体" w:eastAsia="宋体" w:cs="宋体"/>
          <w:b/>
          <w:bCs/>
          <w:sz w:val="24"/>
          <w:lang w:val="zh-CN"/>
        </w:rPr>
        <w:t>SOR：</w:t>
      </w:r>
      <w:bookmarkEnd w:id="28"/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>首先我利用黄金分割率得到最优的omega值。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其具体步骤和主要思想如下: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(1)利用优选法思想,在(1,2)之间选取四个点 ,即: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1 = 1,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2 =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0.618*</w:t>
      </w:r>
      <w:r>
        <w:rPr>
          <w:rFonts w:hint="eastAsia" w:ascii="宋体" w:hAnsi="宋体" w:eastAsia="宋体" w:cs="宋体"/>
          <w:sz w:val="24"/>
          <w:lang w:val="zh-CN"/>
        </w:rPr>
        <w:t>(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4 -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1),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3 =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1 + </w:t>
      </w:r>
      <w:r>
        <w:rPr>
          <w:rFonts w:hint="eastAsia" w:ascii="宋体" w:hAnsi="宋体" w:cs="宋体"/>
          <w:sz w:val="24"/>
          <w:lang w:val="en-US" w:eastAsia="zh-CN"/>
        </w:rPr>
        <w:t>0.618*</w:t>
      </w:r>
      <w:r>
        <w:rPr>
          <w:rFonts w:hint="eastAsia" w:ascii="宋体" w:hAnsi="宋体" w:eastAsia="宋体" w:cs="宋体"/>
          <w:sz w:val="24"/>
          <w:lang w:val="zh-CN"/>
        </w:rPr>
        <w:t xml:space="preserve">(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 xml:space="preserve">4 - 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1 ),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4 = 2。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(2)分别取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2与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3作为松弛因子代入迭代程序,比较出最少的迭代次数,如果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2对应的迭代次数少,则选取(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1,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2)作为收敛区间,如果是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3对应的迭代次数少,则选取(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3,</w:t>
      </w:r>
      <w:r>
        <w:rPr>
          <w:rFonts w:hint="eastAsia" w:ascii="宋体" w:hAnsi="宋体" w:cs="宋体"/>
          <w:sz w:val="24"/>
          <w:lang w:val="en-US" w:eastAsia="zh-CN"/>
        </w:rPr>
        <w:t>o</w:t>
      </w:r>
      <w:r>
        <w:rPr>
          <w:rFonts w:hint="eastAsia" w:ascii="宋体" w:hAnsi="宋体" w:eastAsia="宋体" w:cs="宋体"/>
          <w:sz w:val="24"/>
          <w:lang w:val="zh-CN"/>
        </w:rPr>
        <w:t>4)作为收敛区间 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(3)在所选取的收敛区间里循环进行上述的两个步骤,直到选取出迭代次数最少时所对应的最佳松弛因子。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最后得到最佳松弛因子omega</w:t>
      </w:r>
      <w:r>
        <w:rPr>
          <w:rFonts w:hint="eastAsia" w:ascii="宋体" w:hAnsi="宋体" w:cs="宋体"/>
          <w:sz w:val="24"/>
          <w:lang w:val="en-US" w:eastAsia="zh-CN"/>
        </w:rPr>
        <w:t>=</w:t>
      </w:r>
      <w:r>
        <w:rPr>
          <w:rFonts w:hint="eastAsia" w:ascii="宋体" w:hAnsi="宋体" w:eastAsia="宋体" w:cs="宋体"/>
          <w:sz w:val="24"/>
          <w:lang w:val="zh-CN"/>
        </w:rPr>
        <w:t>1.94，让c1等于1-omega，让c2等于omega/4,代入以下</w:t>
      </w:r>
      <w:r>
        <w:rPr>
          <w:rFonts w:hint="eastAsia" w:ascii="宋体" w:hAnsi="宋体" w:cs="宋体"/>
          <w:sz w:val="24"/>
          <w:lang w:val="en-US" w:eastAsia="zh-CN"/>
        </w:rPr>
        <w:t>公式</w:t>
      </w:r>
      <w:r>
        <w:rPr>
          <w:rFonts w:hint="eastAsia" w:ascii="宋体" w:hAnsi="宋体" w:eastAsia="宋体" w:cs="宋体"/>
          <w:sz w:val="24"/>
          <w:lang w:val="zh-CN"/>
        </w:rPr>
        <w:t>中去，其他部分和Gauss-Seidel算法一致，</w:t>
      </w:r>
      <w:r>
        <w:rPr>
          <w:rFonts w:hint="eastAsia" w:ascii="宋体" w:hAnsi="宋体" w:eastAsia="宋体" w:cs="宋体"/>
          <w:sz w:val="24"/>
          <w:lang w:val="en-US" w:eastAsia="zh-CN"/>
        </w:rPr>
        <w:t>也利用了红黑序并行算法</w:t>
      </w:r>
      <w:r>
        <w:rPr>
          <w:rFonts w:hint="eastAsia" w:ascii="宋体" w:hAnsi="宋体" w:eastAsia="宋体" w:cs="宋体"/>
          <w:sz w:val="24"/>
          <w:lang w:val="zh-CN"/>
        </w:rPr>
        <w:t>。</w:t>
      </w:r>
    </w:p>
    <w:p>
      <w:pPr>
        <w:spacing w:beforeLines="0" w:afterLines="0"/>
        <w:jc w:val="center"/>
      </w:pPr>
      <w:r>
        <w:drawing>
          <wp:inline distT="0" distB="0" distL="114300" distR="114300">
            <wp:extent cx="5934710" cy="882015"/>
            <wp:effectExtent l="0" t="0" r="8890" b="190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88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outlineLvl w:val="1"/>
      </w:pPr>
      <w:bookmarkStart w:id="29" w:name="_Toc11753_WPSOffice_Level2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</w:t>
      </w:r>
      <w:r>
        <w:rPr>
          <w:rFonts w:hint="eastAsia" w:ascii="宋体" w:hAnsi="宋体" w:cs="宋体"/>
          <w:sz w:val="21"/>
          <w:szCs w:val="21"/>
          <w:lang w:val="en-US" w:eastAsia="zh-CN"/>
        </w:rPr>
        <w:t>7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cs="宋体"/>
          <w:sz w:val="21"/>
          <w:szCs w:val="21"/>
          <w:lang w:val="en-US" w:eastAsia="zh-CN"/>
        </w:rPr>
        <w:t>SOR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算法</w:t>
      </w:r>
      <w:r>
        <w:rPr>
          <w:rFonts w:hint="eastAsia" w:ascii="宋体" w:hAnsi="宋体" w:cs="宋体"/>
          <w:sz w:val="21"/>
          <w:szCs w:val="21"/>
          <w:lang w:val="en-US" w:eastAsia="zh-CN"/>
        </w:rPr>
        <w:t>公式</w:t>
      </w:r>
      <w:bookmarkEnd w:id="29"/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该算法的伪代码如下：</w:t>
      </w:r>
    </w:p>
    <w:p>
      <w:pPr>
        <w:spacing w:beforeLines="0" w:afterLines="0"/>
        <w:ind w:firstLine="500" w:firstLineChars="0"/>
        <w:jc w:val="left"/>
      </w:pPr>
      <w:r>
        <w:drawing>
          <wp:inline distT="0" distB="0" distL="114300" distR="114300">
            <wp:extent cx="5480685" cy="2480945"/>
            <wp:effectExtent l="0" t="0" r="5715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outlineLvl w:val="1"/>
      </w:pPr>
      <w:bookmarkStart w:id="30" w:name="_Toc16752_WPSOffice_Level2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</w:t>
      </w:r>
      <w:r>
        <w:rPr>
          <w:rFonts w:hint="eastAsia" w:ascii="宋体" w:hAnsi="宋体" w:cs="宋体"/>
          <w:sz w:val="21"/>
          <w:szCs w:val="21"/>
          <w:lang w:val="en-US" w:eastAsia="zh-CN"/>
        </w:rPr>
        <w:t>8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cs="宋体"/>
          <w:sz w:val="21"/>
          <w:szCs w:val="21"/>
          <w:lang w:val="en-US" w:eastAsia="zh-CN"/>
        </w:rPr>
        <w:t>SOR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算法</w:t>
      </w:r>
      <w:r>
        <w:rPr>
          <w:rFonts w:hint="eastAsia" w:ascii="宋体" w:hAnsi="宋体" w:cs="宋体"/>
          <w:sz w:val="21"/>
          <w:szCs w:val="21"/>
          <w:lang w:val="en-US" w:eastAsia="zh-CN"/>
        </w:rPr>
        <w:t>伪代码</w:t>
      </w:r>
      <w:bookmarkEnd w:id="30"/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Lines="0" w:afterLines="0"/>
        <w:ind w:firstLine="50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SOR算法的具体代码如下：</w:t>
      </w:r>
    </w:p>
    <w:p>
      <w:pPr>
        <w:spacing w:beforeLines="0" w:afterLines="0"/>
        <w:jc w:val="center"/>
      </w:pPr>
      <w:r>
        <w:drawing>
          <wp:inline distT="0" distB="0" distL="114300" distR="114300">
            <wp:extent cx="4968240" cy="6888480"/>
            <wp:effectExtent l="0" t="0" r="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688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</w:p>
    <w:p>
      <w:pPr>
        <w:spacing w:beforeLines="0" w:afterLines="0"/>
        <w:jc w:val="left"/>
      </w:pPr>
    </w:p>
    <w:p>
      <w:pPr>
        <w:spacing w:beforeLines="0" w:afterLines="0"/>
        <w:jc w:val="center"/>
        <w:rPr>
          <w:rFonts w:hint="eastAsia"/>
          <w:lang w:val="zh-CN"/>
        </w:rPr>
      </w:pPr>
      <w:r>
        <w:drawing>
          <wp:inline distT="0" distB="0" distL="114300" distR="114300">
            <wp:extent cx="4838700" cy="7048500"/>
            <wp:effectExtent l="0" t="0" r="7620" b="762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04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</w:p>
    <w:p>
      <w:pPr>
        <w:spacing w:beforeLines="0" w:afterLines="0"/>
        <w:ind w:firstLine="500" w:firstLineChars="0"/>
        <w:jc w:val="left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zh-CN"/>
        </w:rPr>
        <w:t>SOR的运行结果如下，</w:t>
      </w:r>
      <w:r>
        <w:rPr>
          <w:rFonts w:hint="eastAsia" w:ascii="宋体" w:hAnsi="宋体" w:eastAsia="宋体" w:cs="宋体"/>
          <w:sz w:val="24"/>
          <w:lang w:val="en-US" w:eastAsia="zh-CN"/>
        </w:rPr>
        <w:t>计算得到最优的omega是1.94，两个线程只0.122秒。</w:t>
      </w:r>
    </w:p>
    <w:p>
      <w:pPr>
        <w:spacing w:beforeLines="0" w:afterLines="0"/>
        <w:jc w:val="center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sz w:val="22"/>
          <w:lang w:val="zh-CN"/>
        </w:rPr>
        <w:drawing>
          <wp:inline distT="0" distB="0" distL="114300" distR="114300">
            <wp:extent cx="3851910" cy="3419475"/>
            <wp:effectExtent l="0" t="0" r="3810" b="952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l="34371" t="3118" r="18929" b="23230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57" w:afterLines="50"/>
        <w:jc w:val="center"/>
        <w:textAlignment w:val="auto"/>
        <w:outlineLvl w:val="1"/>
        <w:rPr>
          <w:rFonts w:hint="eastAsia" w:ascii="宋体" w:hAnsi="宋体" w:eastAsia="宋体" w:cs="宋体"/>
          <w:sz w:val="22"/>
          <w:lang w:val="zh-CN"/>
        </w:rPr>
      </w:pPr>
      <w:bookmarkStart w:id="31" w:name="_Toc27130_WPSOffice_Level2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</w:t>
      </w:r>
      <w:r>
        <w:rPr>
          <w:rFonts w:hint="eastAsia" w:ascii="宋体" w:hAnsi="宋体" w:cs="宋体"/>
          <w:sz w:val="21"/>
          <w:szCs w:val="21"/>
          <w:lang w:val="en-US" w:eastAsia="zh-CN"/>
        </w:rPr>
        <w:t>9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SOR算法运行结果</w:t>
      </w:r>
      <w:bookmarkEnd w:id="31"/>
    </w:p>
    <w:p>
      <w:pPr>
        <w:spacing w:beforeLines="0" w:afterLines="0"/>
        <w:jc w:val="left"/>
        <w:outlineLvl w:val="0"/>
        <w:rPr>
          <w:rFonts w:hint="eastAsia" w:ascii="宋体" w:hAnsi="宋体" w:eastAsia="宋体" w:cs="宋体"/>
          <w:b/>
          <w:sz w:val="28"/>
          <w:lang w:val="zh-CN"/>
        </w:rPr>
      </w:pPr>
      <w:bookmarkStart w:id="32" w:name="_Toc24711_WPSOffice_Level1"/>
      <w:r>
        <w:rPr>
          <w:rFonts w:hint="eastAsia" w:ascii="宋体" w:hAnsi="宋体" w:eastAsia="宋体" w:cs="宋体"/>
          <w:b/>
          <w:sz w:val="28"/>
          <w:lang w:val="zh-CN"/>
        </w:rPr>
        <w:t>五、Conclusions</w:t>
      </w:r>
      <w:bookmarkEnd w:id="32"/>
    </w:p>
    <w:p>
      <w:pPr>
        <w:spacing w:beforeLines="0" w:afterLines="0"/>
        <w:jc w:val="left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b/>
          <w:sz w:val="28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不难发现这三种算法的运行效率，SOR最高，Gauss次之，Jacobi最慢，而且SOR的效率提升是一次飞跃。一开始接触这几种算法的时候，我以为只需要简单的套用公式即可，虽然时间上确实提升了，但其实相对于最后的结果来说，只是提升了微不足道的一部分，原因在于我并没有做到并行上的优化计算。后来我发现了红黑序并行算法，这个算法给了我很大的帮助，它让我实现了并行上提升了效率，而且不是一点点，是一大步，还有寻找最佳松弛因子时用到的黄金分割法，这都对我的算法起到了很大的启迪作用。不得不说高性能计算真的是一门很有趣的课，让我学到了如何利用并行计算来优化自己的代码，以此提高执行效率。非常感谢这个学期以来老师的栽培教化，我学到了很多。</w:t>
      </w:r>
    </w:p>
    <w:p>
      <w:pPr>
        <w:numPr>
          <w:ilvl w:val="0"/>
          <w:numId w:val="2"/>
        </w:numPr>
        <w:spacing w:beforeLines="0" w:afterLines="0"/>
        <w:jc w:val="left"/>
        <w:outlineLvl w:val="0"/>
        <w:rPr>
          <w:rFonts w:hint="eastAsia" w:ascii="宋体" w:hAnsi="宋体" w:eastAsia="宋体" w:cs="宋体"/>
          <w:b/>
          <w:sz w:val="28"/>
          <w:lang w:val="zh-CN"/>
        </w:rPr>
      </w:pPr>
      <w:bookmarkStart w:id="33" w:name="_Toc4108_WPSOffice_Level1"/>
      <w:r>
        <w:rPr>
          <w:rFonts w:hint="eastAsia" w:ascii="宋体" w:hAnsi="宋体" w:eastAsia="宋体" w:cs="宋体"/>
          <w:b/>
          <w:sz w:val="28"/>
          <w:lang w:val="zh-CN"/>
        </w:rPr>
        <w:t>源代码</w:t>
      </w:r>
      <w:bookmarkEnd w:id="33"/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2"/>
          <w:lang w:val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zh-CN"/>
        </w:rPr>
        <w:t>详见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我的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zh-CN"/>
        </w:rPr>
        <w:t>Github：https://github.com/IAmSmantha/High-performance-parallel</w:t>
      </w:r>
    </w:p>
    <w:p>
      <w:pPr>
        <w:spacing w:beforeLines="0" w:afterLines="0"/>
        <w:jc w:val="left"/>
        <w:outlineLvl w:val="0"/>
        <w:rPr>
          <w:rFonts w:hint="eastAsia" w:ascii="宋体" w:hAnsi="宋体" w:eastAsia="宋体" w:cs="宋体"/>
          <w:b/>
          <w:sz w:val="28"/>
          <w:lang w:val="zh-CN"/>
        </w:rPr>
      </w:pPr>
      <w:bookmarkStart w:id="34" w:name="_Toc30347_WPSOffice_Level1"/>
      <w:r>
        <w:rPr>
          <w:rFonts w:hint="eastAsia" w:ascii="宋体" w:hAnsi="宋体" w:eastAsia="宋体" w:cs="宋体"/>
          <w:b/>
          <w:sz w:val="28"/>
          <w:lang w:val="zh-CN"/>
        </w:rPr>
        <w:t>七、参考文献</w:t>
      </w:r>
      <w:bookmarkEnd w:id="34"/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张德宣</w:t>
      </w:r>
      <w:r>
        <w:rPr>
          <w:rFonts w:hint="eastAsia" w:ascii="宋体" w:hAnsi="宋体" w:cs="宋体"/>
          <w:sz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lang w:val="zh-CN"/>
        </w:rPr>
        <w:t>吴钢伟</w:t>
      </w:r>
      <w:r>
        <w:rPr>
          <w:rFonts w:hint="eastAsia" w:ascii="宋体" w:hAnsi="宋体" w:cs="宋体"/>
          <w:sz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lang w:val="zh-CN"/>
        </w:rPr>
        <w:t>邓辉云，黄金比例分割法确定对称逐次超松弛迭代法的最佳松弛因子，科技创新导报</w:t>
      </w:r>
    </w:p>
    <w:p>
      <w:pPr>
        <w:spacing w:beforeLines="0" w:afterLines="0"/>
        <w:jc w:val="left"/>
        <w:outlineLvl w:val="0"/>
        <w:rPr>
          <w:rFonts w:hint="eastAsia" w:ascii="宋体" w:hAnsi="宋体" w:eastAsia="宋体" w:cs="宋体"/>
          <w:sz w:val="24"/>
          <w:lang w:val="zh-CN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bookmarkStart w:id="35" w:name="_Toc18139_WPSOffice_Level1"/>
      <w:bookmarkStart w:id="36" w:name="_Toc22115_WPSOffice_Level1"/>
      <w:bookmarkStart w:id="37" w:name="_Toc6997_WPSOffice_Level1"/>
      <w:bookmarkStart w:id="38" w:name="_Toc7128_WPSOffice_Level1"/>
      <w:r>
        <w:rPr>
          <w:rFonts w:hint="eastAsia" w:ascii="宋体" w:hAnsi="宋体" w:eastAsia="宋体" w:cs="宋体"/>
          <w:sz w:val="24"/>
          <w:lang w:val="zh-CN"/>
        </w:rPr>
        <w:t>第六讲——矩阵的并行迭代法，国防科学技术大学并行与分布处理重点实验室</w:t>
      </w:r>
      <w:bookmarkEnd w:id="35"/>
      <w:bookmarkEnd w:id="36"/>
      <w:bookmarkEnd w:id="37"/>
      <w:bookmarkEnd w:id="38"/>
    </w:p>
    <w:p>
      <w:pPr>
        <w:spacing w:beforeLines="0" w:afterLine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z w:val="24"/>
          <w:lang w:val="zh-CN"/>
        </w:rPr>
        <w:tab/>
      </w:r>
      <w:r>
        <w:rPr>
          <w:rFonts w:hint="eastAsia" w:ascii="宋体" w:hAnsi="宋体" w:eastAsia="宋体" w:cs="宋体"/>
          <w:sz w:val="24"/>
          <w:lang w:val="zh-CN"/>
        </w:rPr>
        <w:t>S</w:t>
      </w:r>
      <w:r>
        <w:rPr>
          <w:rFonts w:hint="eastAsia" w:ascii="宋体" w:hAnsi="宋体" w:eastAsia="宋体" w:cs="宋体"/>
          <w:sz w:val="24"/>
          <w:lang w:val="en-US" w:eastAsia="zh-CN"/>
        </w:rPr>
        <w:t>OR</w:t>
      </w:r>
      <w:r>
        <w:rPr>
          <w:rFonts w:hint="eastAsia" w:ascii="宋体" w:hAnsi="宋体" w:eastAsia="宋体" w:cs="宋体"/>
          <w:sz w:val="24"/>
          <w:lang w:val="zh-CN"/>
        </w:rPr>
        <w:t>，</w:t>
      </w:r>
      <w:r>
        <w:rPr>
          <w:rFonts w:hint="eastAsia" w:ascii="宋体" w:hAnsi="宋体" w:eastAsia="宋体" w:cs="宋体"/>
          <w:sz w:val="24"/>
          <w:lang w:val="zh-CN"/>
        </w:rPr>
        <w:fldChar w:fldCharType="begin"/>
      </w:r>
      <w:r>
        <w:rPr>
          <w:rFonts w:hint="eastAsia" w:ascii="宋体" w:hAnsi="宋体" w:eastAsia="宋体" w:cs="宋体"/>
          <w:sz w:val="24"/>
          <w:lang w:val="zh-CN"/>
        </w:rPr>
        <w:instrText xml:space="preserve">HYPERLINK https://en.wikipedia.org/wiki/Successive_over-relaxation </w:instrText>
      </w:r>
      <w:r>
        <w:rPr>
          <w:rFonts w:hint="eastAsia" w:ascii="宋体" w:hAnsi="宋体" w:eastAsia="宋体" w:cs="宋体"/>
          <w:sz w:val="24"/>
          <w:lang w:val="zh-CN"/>
        </w:rPr>
        <w:fldChar w:fldCharType="separate"/>
      </w:r>
      <w:r>
        <w:rPr>
          <w:rFonts w:hint="eastAsia" w:ascii="宋体" w:hAnsi="宋体" w:eastAsia="宋体" w:cs="宋体"/>
          <w:sz w:val="24"/>
          <w:lang w:val="zh-CN"/>
        </w:rPr>
        <w:t>https://en.wikipedia.org/wiki/Successive_over-relaxation</w:t>
      </w:r>
      <w:r>
        <w:rPr>
          <w:rFonts w:hint="eastAsia" w:ascii="宋体" w:hAnsi="宋体" w:eastAsia="宋体" w:cs="宋体"/>
          <w:sz w:val="24"/>
          <w:lang w:val="zh-CN"/>
        </w:rPr>
        <w:fldChar w:fldCharType="end"/>
      </w:r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Liberation Serif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ESRI AMFM Electric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559130"/>
    <w:multiLevelType w:val="singleLevel"/>
    <w:tmpl w:val="1D559130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7F7C7FC1"/>
    <w:multiLevelType w:val="singleLevel"/>
    <w:tmpl w:val="7F7C7FC1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compat>
    <w:useFELayout/>
    <w:splitPgBreakAndParaMark/>
    <w:compatSetting w:name="compatibilityMode" w:uri="http://schemas.microsoft.com/office/word" w:val="12"/>
  </w:compat>
  <w:rsids>
    <w:rsidRoot w:val="00172A27"/>
    <w:rsid w:val="0DD52414"/>
    <w:rsid w:val="11666AD7"/>
    <w:rsid w:val="131A3657"/>
    <w:rsid w:val="1A025446"/>
    <w:rsid w:val="1EE42CE8"/>
    <w:rsid w:val="20D63F0A"/>
    <w:rsid w:val="2443524E"/>
    <w:rsid w:val="28A227AA"/>
    <w:rsid w:val="297F1F26"/>
    <w:rsid w:val="2B4F7013"/>
    <w:rsid w:val="2BE3677D"/>
    <w:rsid w:val="34780CA7"/>
    <w:rsid w:val="3A0C425C"/>
    <w:rsid w:val="3E57100F"/>
    <w:rsid w:val="52287818"/>
    <w:rsid w:val="5772484D"/>
    <w:rsid w:val="5906663C"/>
    <w:rsid w:val="5BB53EBC"/>
    <w:rsid w:val="6A2324DB"/>
    <w:rsid w:val="6AEA5F62"/>
    <w:rsid w:val="6B0C179C"/>
    <w:rsid w:val="73A9049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sz w:val="21"/>
      <w:szCs w:val="22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5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6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wmf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glossaryDocument" Target="glossary/document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wmf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wmf"/><Relationship Id="rId14" Type="http://schemas.openxmlformats.org/officeDocument/2006/relationships/image" Target="media/image11.wmf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wmf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4261eed5-e33b-4ed3-bfe4-8c1a6e15598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261eed5-e33b-4ed3-bfe4-8c1a6e15598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9d65c0-69aa-405f-accc-532fb07f3b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9d65c0-69aa-405f-accc-532fb07f3b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e7c46b-98c4-4642-a314-ffc55ac7e1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e7c46b-98c4-4642-a314-ffc55ac7e1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ca6ae99-1ce8-46a3-835e-66dbc3a1f7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ca6ae99-1ce8-46a3-835e-66dbc3a1f7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1da70b-fa09-4488-b7c5-adc3b56f5c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51da70b-fa09-4488-b7c5-adc3b56f5c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0c88a4-dd14-4cc3-8460-a9ffba6e52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0c88a4-dd14-4cc3-8460-a9ffba6e52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8d49c2-bf60-40c8-9bc8-b219c27767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8d49c2-bf60-40c8-9bc8-b219c27767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cde6f2-c9c7-455a-8d31-d1545e5c7e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cde6f2-c9c7-455a-8d31-d1545e5c7e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e76329-6111-4f73-9a7b-30455c25a5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e76329-6111-4f73-9a7b-30455c25a5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9a326f-cecd-47a6-bdd9-16663faf7ed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9a326f-cecd-47a6-bdd9-16663faf7ed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f4c622-e44e-4234-b25b-869fdbe127d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f4c622-e44e-4234-b25b-869fdbe127d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67a3d9-d38e-45cc-ae89-ad63e9a0585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67a3d9-d38e-45cc-ae89-ad63e9a0585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eed12b-0ec3-419c-806a-17478964140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eed12b-0ec3-419c-806a-17478964140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17070a-1bc0-4e77-9f07-23c54386c1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17070a-1bc0-4e77-9f07-23c54386c1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0a004d-e942-4187-afa4-a0e932d2f57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d0a004d-e942-4187-afa4-a0e932d2f57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2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Office_11.1.0.8214_F1E327BC-269C-435d-A152-05C5408002CA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2019-01-15T21:45:00Z</dcterms:created>
  <dc:creator>IAmSamantha</dc:creator>
  <cp:lastModifiedBy>samantha</cp:lastModifiedBy>
  <dcterms:modified xsi:type="dcterms:W3CDTF">2019-01-16T11:27:59Z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